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8E" w:rsidRPr="00FA778E" w:rsidRDefault="00FA778E" w:rsidP="00FA778E">
      <w:pPr>
        <w:jc w:val="center"/>
        <w:rPr>
          <w:rFonts w:eastAsia="Calibri"/>
          <w:b/>
          <w:snapToGrid/>
        </w:rPr>
      </w:pPr>
      <w:r w:rsidRPr="00FA778E">
        <w:rPr>
          <w:rFonts w:eastAsia="Calibri"/>
          <w:b/>
          <w:snapToGrid/>
        </w:rPr>
        <w:t xml:space="preserve">USDA Nondiscrimination Statement </w:t>
      </w:r>
      <w:r>
        <w:rPr>
          <w:rFonts w:eastAsia="Calibri"/>
          <w:b/>
          <w:snapToGrid/>
        </w:rPr>
        <w:t>2015</w:t>
      </w:r>
      <w:r w:rsidRPr="00FA778E">
        <w:rPr>
          <w:rFonts w:eastAsia="Calibri"/>
          <w:b/>
          <w:snapToGrid/>
        </w:rPr>
        <w:t xml:space="preserve"> </w:t>
      </w:r>
      <w:bookmarkStart w:id="0" w:name="_GoBack"/>
      <w:bookmarkEnd w:id="0"/>
    </w:p>
    <w:p w:rsidR="00FA778E" w:rsidRPr="00FA778E" w:rsidRDefault="00FA778E" w:rsidP="00FA778E">
      <w:pPr>
        <w:rPr>
          <w:rFonts w:eastAsia="Calibri"/>
          <w:snapToGrid/>
          <w:sz w:val="28"/>
          <w:szCs w:val="28"/>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 xml:space="preserve">de derechos civiles en algún programa o actividad </w:t>
      </w:r>
      <w:proofErr w:type="gramStart"/>
      <w:r w:rsidRPr="0065046F">
        <w:rPr>
          <w:sz w:val="23"/>
          <w:lang w:val="es-PE"/>
        </w:rPr>
        <w:t>realizados o financiados</w:t>
      </w:r>
      <w:proofErr w:type="gramEnd"/>
      <w:r w:rsidRPr="0065046F">
        <w:rPr>
          <w:sz w:val="23"/>
          <w:lang w:val="es-PE"/>
        </w:rPr>
        <w:t xml:space="preserve">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 del USDA,</w:t>
      </w:r>
      <w:r w:rsidRPr="0065046F">
        <w:rPr>
          <w:lang w:val="es-PE"/>
        </w:rPr>
        <w:t xml:space="preserve"> (AD-3027) que está disponible en línea en:</w:t>
      </w:r>
      <w:r w:rsidR="00E67A0C" w:rsidRPr="00E67A0C">
        <w:t xml:space="preserve"> </w:t>
      </w:r>
      <w:hyperlink r:id="rId7" w:history="1">
        <w:r w:rsidR="00E67A0C" w:rsidRPr="00B453CB">
          <w:rPr>
            <w:rStyle w:val="Hyperlink"/>
            <w:lang w:val="es-PE"/>
          </w:rPr>
          <w:t>http://www.ocio.usda.gov/sites/default/files/docs/2012/Spanish_Form_508_Compliant_6_8_12_0.pdf</w:t>
        </w:r>
      </w:hyperlink>
      <w:r w:rsidR="00E67A0C" w:rsidRPr="00E67A0C">
        <w:rPr>
          <w:lang w:val="es-PE"/>
        </w:rPr>
        <w:t>.</w:t>
      </w:r>
      <w:r w:rsidR="00E67A0C">
        <w:rPr>
          <w:lang w:val="es-PE"/>
        </w:rPr>
        <w:t xml:space="preserve"> </w:t>
      </w:r>
      <w:proofErr w:type="gramStart"/>
      <w:r w:rsidRPr="0065046F">
        <w:rPr>
          <w:lang w:val="es-PE"/>
        </w:rPr>
        <w:t>y</w:t>
      </w:r>
      <w:proofErr w:type="gramEnd"/>
      <w:r w:rsidRPr="0065046F">
        <w:rPr>
          <w:lang w:val="es-PE"/>
        </w:rPr>
        <w:t xml:space="preserve">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w:t>
      </w:r>
      <w:proofErr w:type="spellStart"/>
      <w:r w:rsidRPr="0065046F">
        <w:rPr>
          <w:sz w:val="23"/>
          <w:lang w:val="es-PE"/>
        </w:rPr>
        <w:t>Department</w:t>
      </w:r>
      <w:proofErr w:type="spellEnd"/>
      <w:r w:rsidRPr="0065046F">
        <w:rPr>
          <w:sz w:val="23"/>
          <w:lang w:val="es-PE"/>
        </w:rPr>
        <w:t xml:space="preserve"> of </w:t>
      </w:r>
      <w:proofErr w:type="spellStart"/>
      <w:r w:rsidRPr="0065046F">
        <w:rPr>
          <w:sz w:val="23"/>
          <w:lang w:val="es-PE"/>
        </w:rPr>
        <w:t>Agriculture</w:t>
      </w:r>
      <w:proofErr w:type="spellEnd"/>
      <w:r w:rsidRPr="0065046F">
        <w:rPr>
          <w:sz w:val="23"/>
          <w:lang w:val="es-PE"/>
        </w:rPr>
        <w:t xml:space="preserve"> </w:t>
      </w:r>
    </w:p>
    <w:p w:rsidR="00B537B4" w:rsidRPr="0065046F" w:rsidRDefault="00B537B4" w:rsidP="00F23219">
      <w:pPr>
        <w:ind w:left="720"/>
        <w:rPr>
          <w:lang w:val="es-PE"/>
        </w:rPr>
      </w:pPr>
      <w:r w:rsidRPr="0065046F">
        <w:rPr>
          <w:sz w:val="23"/>
          <w:lang w:val="es-PE"/>
        </w:rPr>
        <w:t xml:space="preserve">Office of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r w:rsidRPr="0065046F">
        <w:rPr>
          <w:sz w:val="23"/>
          <w:lang w:val="es-PE"/>
        </w:rPr>
        <w:t xml:space="preserve"> </w:t>
      </w:r>
    </w:p>
    <w:p w:rsidR="00B537B4" w:rsidRPr="0065046F" w:rsidRDefault="00B537B4">
      <w:pPr>
        <w:pStyle w:val="Default"/>
        <w:ind w:firstLine="720"/>
        <w:rPr>
          <w:lang w:val="es-PE"/>
        </w:rPr>
      </w:pPr>
      <w:r w:rsidRPr="0065046F">
        <w:rPr>
          <w:sz w:val="23"/>
          <w:lang w:val="es-PE"/>
        </w:rPr>
        <w:t xml:space="preserve">1400 Independence </w:t>
      </w:r>
      <w:proofErr w:type="spellStart"/>
      <w:r w:rsidRPr="0065046F">
        <w:rPr>
          <w:sz w:val="23"/>
          <w:lang w:val="es-PE"/>
        </w:rPr>
        <w:t>Avenue</w:t>
      </w:r>
      <w:proofErr w:type="spellEnd"/>
      <w:r w:rsidRPr="0065046F">
        <w:rPr>
          <w:sz w:val="23"/>
          <w:lang w:val="es-PE"/>
        </w:rPr>
        <w:t xml:space="preserv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rsidP="00CD7B09">
      <w:pPr>
        <w:rPr>
          <w:sz w:val="23"/>
          <w:lang w:val="es-PE"/>
        </w:rPr>
      </w:pPr>
      <w:r w:rsidRPr="0065046F">
        <w:rPr>
          <w:lang w:val="es-PE"/>
        </w:rPr>
        <w:t>Esta institución es un proveedor que ofrece igualdad de oportunidades.</w:t>
      </w:r>
    </w:p>
    <w:sectPr w:rsidR="00B537B4" w:rsidRPr="006504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DD" w:rsidRDefault="00AD0CDD">
      <w:r>
        <w:separator/>
      </w:r>
    </w:p>
  </w:endnote>
  <w:endnote w:type="continuationSeparator" w:id="0">
    <w:p w:rsidR="00AD0CDD" w:rsidRDefault="00AD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6D7222">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6D7222">
      <w:rPr>
        <w:b/>
        <w:noProof/>
      </w:rPr>
      <w:t>1</w:t>
    </w:r>
    <w:r>
      <w:rPr>
        <w:b/>
        <w:noProof/>
      </w:rPr>
      <w:fldChar w:fldCharType="end"/>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DD" w:rsidRDefault="00AD0CDD">
      <w:r>
        <w:separator/>
      </w:r>
    </w:p>
  </w:footnote>
  <w:footnote w:type="continuationSeparator" w:id="0">
    <w:p w:rsidR="00AD0CDD" w:rsidRDefault="00AD0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5"/>
    <w:rsid w:val="0000672D"/>
    <w:rsid w:val="0004015E"/>
    <w:rsid w:val="00041111"/>
    <w:rsid w:val="00060883"/>
    <w:rsid w:val="00092BA8"/>
    <w:rsid w:val="00103245"/>
    <w:rsid w:val="0010330F"/>
    <w:rsid w:val="001221C4"/>
    <w:rsid w:val="00126025"/>
    <w:rsid w:val="00126E7F"/>
    <w:rsid w:val="0016371F"/>
    <w:rsid w:val="001966B2"/>
    <w:rsid w:val="001A5A63"/>
    <w:rsid w:val="001C1F8C"/>
    <w:rsid w:val="00202787"/>
    <w:rsid w:val="00217AEE"/>
    <w:rsid w:val="002266B9"/>
    <w:rsid w:val="00231D40"/>
    <w:rsid w:val="002409C3"/>
    <w:rsid w:val="002420B6"/>
    <w:rsid w:val="0027096F"/>
    <w:rsid w:val="00277EF2"/>
    <w:rsid w:val="00297106"/>
    <w:rsid w:val="002C55B0"/>
    <w:rsid w:val="002D1F35"/>
    <w:rsid w:val="002E495C"/>
    <w:rsid w:val="002E5D60"/>
    <w:rsid w:val="00305A5A"/>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084F"/>
    <w:rsid w:val="00562BDD"/>
    <w:rsid w:val="0056783C"/>
    <w:rsid w:val="00570848"/>
    <w:rsid w:val="0058638C"/>
    <w:rsid w:val="005B5DAC"/>
    <w:rsid w:val="005D5D8C"/>
    <w:rsid w:val="00610D41"/>
    <w:rsid w:val="00615AC3"/>
    <w:rsid w:val="00620DBD"/>
    <w:rsid w:val="006442EF"/>
    <w:rsid w:val="00650463"/>
    <w:rsid w:val="0065046F"/>
    <w:rsid w:val="006B003D"/>
    <w:rsid w:val="006D2CF1"/>
    <w:rsid w:val="006D7222"/>
    <w:rsid w:val="00732A05"/>
    <w:rsid w:val="0073456D"/>
    <w:rsid w:val="00766C1B"/>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AD0CDD"/>
    <w:rsid w:val="00B01D27"/>
    <w:rsid w:val="00B06A65"/>
    <w:rsid w:val="00B31B83"/>
    <w:rsid w:val="00B4185E"/>
    <w:rsid w:val="00B45B02"/>
    <w:rsid w:val="00B537B4"/>
    <w:rsid w:val="00B743BE"/>
    <w:rsid w:val="00B87CB5"/>
    <w:rsid w:val="00B9567E"/>
    <w:rsid w:val="00BB3FB8"/>
    <w:rsid w:val="00BB4B89"/>
    <w:rsid w:val="00C021B7"/>
    <w:rsid w:val="00C24614"/>
    <w:rsid w:val="00C328BB"/>
    <w:rsid w:val="00C33D5C"/>
    <w:rsid w:val="00C46E9F"/>
    <w:rsid w:val="00C74699"/>
    <w:rsid w:val="00C93369"/>
    <w:rsid w:val="00C952F3"/>
    <w:rsid w:val="00CA1461"/>
    <w:rsid w:val="00CB0B3E"/>
    <w:rsid w:val="00CD7B09"/>
    <w:rsid w:val="00D01941"/>
    <w:rsid w:val="00D3496C"/>
    <w:rsid w:val="00D458AE"/>
    <w:rsid w:val="00D476C6"/>
    <w:rsid w:val="00D53A10"/>
    <w:rsid w:val="00D733E9"/>
    <w:rsid w:val="00DC0953"/>
    <w:rsid w:val="00DD1244"/>
    <w:rsid w:val="00DD202F"/>
    <w:rsid w:val="00E2125F"/>
    <w:rsid w:val="00E21C74"/>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10F04-D0B7-42BF-ADC4-5ECC4F8D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2116</CharactersWithSpaces>
  <SharedDoc>false</SharedDoc>
  <HLinks>
    <vt:vector size="6" baseType="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ctolar</dc:creator>
  <cp:keywords/>
  <cp:lastModifiedBy>Hoffman, Jim [IDOE]</cp:lastModifiedBy>
  <cp:revision>3</cp:revision>
  <cp:lastPrinted>2013-05-23T22:31:00Z</cp:lastPrinted>
  <dcterms:created xsi:type="dcterms:W3CDTF">2016-05-03T17:06:00Z</dcterms:created>
  <dcterms:modified xsi:type="dcterms:W3CDTF">2018-05-03T18:04:00Z</dcterms:modified>
</cp:coreProperties>
</file>